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b/>
          <w:bCs/>
          <w:sz w:val="44"/>
          <w:szCs w:val="44"/>
        </w:rPr>
      </w:pPr>
      <w:r>
        <w:rPr>
          <w:rFonts w:hint="eastAsia" w:ascii="方正小标宋简体" w:hAnsi="仿宋" w:eastAsia="方正小标宋简体"/>
          <w:b/>
          <w:bCs/>
          <w:sz w:val="44"/>
          <w:szCs w:val="44"/>
        </w:rPr>
        <w:t>非经营性互联网信息服务备案承诺书</w:t>
      </w:r>
    </w:p>
    <w:p>
      <w:pPr>
        <w:jc w:val="center"/>
        <w:rPr>
          <w:rFonts w:ascii="仿宋" w:hAnsi="仿宋" w:eastAsia="仿宋"/>
          <w:b/>
          <w:bCs/>
          <w:sz w:val="44"/>
          <w:szCs w:val="44"/>
        </w:rPr>
      </w:pPr>
      <w:r>
        <w:rPr>
          <w:rFonts w:hint="eastAsia" w:ascii="方正小标宋简体" w:hAnsi="仿宋" w:eastAsia="方正小标宋简体"/>
          <w:b/>
          <w:bCs/>
          <w:sz w:val="44"/>
          <w:szCs w:val="44"/>
        </w:rPr>
        <w:t>（2023年版）</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本单位/人通过</w:t>
      </w:r>
      <w:r>
        <w:rPr>
          <w:rFonts w:hint="eastAsia" w:ascii="仿宋" w:hAnsi="仿宋" w:eastAsia="仿宋"/>
          <w:sz w:val="28"/>
          <w:szCs w:val="28"/>
          <w:u w:val="single"/>
        </w:rPr>
        <w:t xml:space="preserve"> 河南电联通信技术有限公司</w:t>
      </w:r>
      <w:bookmarkStart w:id="0" w:name="_GoBack"/>
      <w:bookmarkEnd w:id="0"/>
      <w:r>
        <w:rPr>
          <w:rFonts w:ascii="仿宋" w:hAnsi="仿宋" w:eastAsia="仿宋"/>
          <w:sz w:val="28"/>
          <w:szCs w:val="28"/>
          <w:u w:val="single"/>
        </w:rPr>
        <w:t xml:space="preserve"> </w:t>
      </w:r>
      <w:r>
        <w:rPr>
          <w:rFonts w:hint="eastAsia" w:ascii="仿宋" w:hAnsi="仿宋" w:eastAsia="仿宋"/>
          <w:sz w:val="28"/>
          <w:szCs w:val="28"/>
        </w:rPr>
        <w:t>（互联网接入服务提供者名称）向上海市通信管理局提交非经营性互联网信息服务备案申请，并作出如下承诺：</w:t>
      </w:r>
    </w:p>
    <w:p>
      <w:pPr>
        <w:spacing w:line="480" w:lineRule="exact"/>
        <w:ind w:firstLine="640"/>
        <w:rPr>
          <w:rFonts w:ascii="仿宋" w:hAnsi="仿宋" w:eastAsia="仿宋"/>
          <w:sz w:val="28"/>
          <w:szCs w:val="28"/>
        </w:rPr>
      </w:pPr>
      <w:r>
        <w:rPr>
          <w:rFonts w:hint="eastAsia" w:ascii="仿宋" w:hAnsi="仿宋" w:eastAsia="仿宋"/>
          <w:sz w:val="28"/>
          <w:szCs w:val="28"/>
        </w:rPr>
        <w:t>一、本单位/人知晓并自觉遵守互联网信息服务相关法律法规和行业管理规定，提交的证件和材料真实、合法、有效，提交的电话和手机号码确保联系畅通。否则，本单位/人自愿承担相应的法律责任。</w:t>
      </w:r>
    </w:p>
    <w:p>
      <w:pPr>
        <w:spacing w:line="480" w:lineRule="exact"/>
        <w:ind w:firstLine="640"/>
        <w:rPr>
          <w:rFonts w:ascii="仿宋" w:hAnsi="仿宋" w:eastAsia="仿宋"/>
          <w:sz w:val="28"/>
          <w:szCs w:val="28"/>
        </w:rPr>
      </w:pPr>
      <w:r>
        <w:rPr>
          <w:rFonts w:hint="eastAsia" w:ascii="仿宋" w:hAnsi="仿宋" w:eastAsia="仿宋"/>
          <w:sz w:val="28"/>
          <w:szCs w:val="28"/>
        </w:rPr>
        <w:t>二、在备案有效期内如需要变更备案信息，本单位/人将提前三十日通过工业和信息化部备案系统向原备案机关履行备案变更手续。否则，本单位/人自愿承担相应的法律责任。</w:t>
      </w:r>
    </w:p>
    <w:p>
      <w:pPr>
        <w:spacing w:line="480" w:lineRule="exact"/>
        <w:ind w:firstLine="640"/>
        <w:rPr>
          <w:rFonts w:ascii="仿宋" w:hAnsi="仿宋" w:eastAsia="仿宋"/>
          <w:sz w:val="28"/>
          <w:szCs w:val="28"/>
        </w:rPr>
      </w:pPr>
      <w:r>
        <w:rPr>
          <w:rFonts w:hint="eastAsia" w:ascii="仿宋" w:hAnsi="仿宋" w:eastAsia="仿宋"/>
          <w:sz w:val="28"/>
          <w:szCs w:val="28"/>
          <w:lang w:val="en"/>
        </w:rPr>
        <w:t>三、</w:t>
      </w:r>
      <w:r>
        <w:rPr>
          <w:rFonts w:hint="eastAsia" w:ascii="仿宋" w:hAnsi="仿宋" w:eastAsia="仿宋"/>
          <w:sz w:val="28"/>
          <w:szCs w:val="28"/>
        </w:rPr>
        <w:t>在备案有效期内如需要终止提供互联网信息服务，本单位/人将在服务终止之日通过工业和信息化部备案系统向原备案机关履行备案注销手续。否则，本单位/人自愿承担相应的法律责任。</w:t>
      </w:r>
    </w:p>
    <w:p>
      <w:pPr>
        <w:spacing w:line="480" w:lineRule="exact"/>
        <w:ind w:firstLine="640"/>
        <w:rPr>
          <w:rFonts w:hint="eastAsia" w:ascii="仿宋" w:hAnsi="仿宋" w:eastAsia="仿宋"/>
          <w:sz w:val="28"/>
          <w:szCs w:val="28"/>
        </w:rPr>
      </w:pPr>
      <w:r>
        <w:rPr>
          <w:rFonts w:hint="eastAsia" w:ascii="仿宋" w:hAnsi="仿宋" w:eastAsia="仿宋"/>
          <w:sz w:val="28"/>
          <w:szCs w:val="28"/>
        </w:rPr>
        <w:t>四、本单位/人将在网站开通时，在主页底部中央位置标明本单位/人网站备案编号，并在备案编号下方按要求链接工业和信息化部备案管理系统网址（beian.miit.gov.cn），供公众查询核对。否则，本单位/人自愿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以下黑体字部分由备案主体/网站负责人抄写：</w:t>
      </w:r>
    </w:p>
    <w:p>
      <w:pPr>
        <w:ind w:firstLine="640"/>
        <w:rPr>
          <w:rFonts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ind w:firstLine="2560" w:firstLineChars="800"/>
        <w:rPr>
          <w:rFonts w:ascii="仿宋" w:hAnsi="仿宋" w:eastAsia="仿宋"/>
          <w:sz w:val="32"/>
          <w:szCs w:val="32"/>
        </w:rPr>
      </w:pPr>
      <w:r>
        <w:rPr>
          <w:rFonts w:hint="eastAsia" w:ascii="仿宋" w:hAnsi="仿宋" w:eastAsia="仿宋"/>
          <w:sz w:val="32"/>
          <w:szCs w:val="32"/>
        </w:rPr>
        <w:t>单位名称（盖章）/个人签字：</w:t>
      </w:r>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lZWExNTIyOTI5MTU0NjRiY2EyZjNiZDc1OGVjYWUifQ=="/>
  </w:docVars>
  <w:rsids>
    <w:rsidRoot w:val="00653F90"/>
    <w:rsid w:val="0007444E"/>
    <w:rsid w:val="001325F5"/>
    <w:rsid w:val="001C3AA5"/>
    <w:rsid w:val="002B61F9"/>
    <w:rsid w:val="003E078E"/>
    <w:rsid w:val="00615F1B"/>
    <w:rsid w:val="00653F90"/>
    <w:rsid w:val="006E5BF5"/>
    <w:rsid w:val="006F280B"/>
    <w:rsid w:val="006F3D52"/>
    <w:rsid w:val="0082351F"/>
    <w:rsid w:val="009D29BF"/>
    <w:rsid w:val="00B801E0"/>
    <w:rsid w:val="00EC1851"/>
    <w:rsid w:val="00FA6794"/>
    <w:rsid w:val="08D74036"/>
    <w:rsid w:val="1475410C"/>
    <w:rsid w:val="18F32DF0"/>
    <w:rsid w:val="459E1EBF"/>
    <w:rsid w:val="5DBF16F1"/>
    <w:rsid w:val="6D7B0CC7"/>
    <w:rsid w:val="78FD5CA6"/>
    <w:rsid w:val="79FB8871"/>
    <w:rsid w:val="7BFFE4F0"/>
    <w:rsid w:val="7DAF29C7"/>
    <w:rsid w:val="7EFF83BD"/>
    <w:rsid w:val="7F3B627A"/>
    <w:rsid w:val="A6336830"/>
    <w:rsid w:val="DFBBF6AA"/>
    <w:rsid w:val="EADD1454"/>
    <w:rsid w:val="EFBA992F"/>
    <w:rsid w:val="F96B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494</Words>
  <Characters>513</Characters>
  <Lines>4</Lines>
  <Paragraphs>1</Paragraphs>
  <TotalTime>27</TotalTime>
  <ScaleCrop>false</ScaleCrop>
  <LinksUpToDate>false</LinksUpToDate>
  <CharactersWithSpaces>635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2020-03-11T23:27:00Z</dcterms:created>
  <dc:creator>朱 薇</dc:creator>
  <cp:lastModifiedBy>万硕网络-张强</cp:lastModifiedBy>
  <dcterms:modified xsi:type="dcterms:W3CDTF">2023-03-27T03:05:02Z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CF7A9C67F7F14B3280AFB8F8FDF6B549</vt:lpwstr>
  </property>
</Properties>
</file>